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5E504" w14:textId="77777777" w:rsidR="00605DCA" w:rsidRDefault="00605DCA" w:rsidP="00605DCA">
      <w:pPr>
        <w:spacing w:before="120" w:line="360" w:lineRule="auto"/>
        <w:jc w:val="both"/>
        <w:rPr>
          <w:rFonts w:eastAsia="Times New Roman" w:cstheme="minorHAnsi"/>
          <w:b/>
          <w:sz w:val="40"/>
          <w:szCs w:val="40"/>
        </w:rPr>
      </w:pPr>
      <w:r>
        <w:rPr>
          <w:rFonts w:eastAsia="Times New Roman" w:cstheme="minorHAnsi"/>
        </w:rPr>
        <w:t>Tisková zpráva</w:t>
      </w:r>
    </w:p>
    <w:p w14:paraId="56BBD39A" w14:textId="6CEEA462" w:rsidR="00605DCA" w:rsidRDefault="003C769A" w:rsidP="00721CFE">
      <w:pPr>
        <w:pStyle w:val="Nadpis1"/>
        <w:spacing w:before="0" w:after="200"/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Cévní mozková příhoda</w:t>
      </w:r>
      <w:r w:rsidR="00610617">
        <w:rPr>
          <w:rFonts w:asciiTheme="minorHAnsi" w:hAnsiTheme="minorHAnsi" w:cstheme="minorHAnsi"/>
          <w:sz w:val="32"/>
          <w:szCs w:val="32"/>
        </w:rPr>
        <w:t xml:space="preserve"> </w:t>
      </w:r>
      <w:r w:rsidR="00550CB4">
        <w:rPr>
          <w:rFonts w:asciiTheme="minorHAnsi" w:hAnsiTheme="minorHAnsi" w:cstheme="minorHAnsi"/>
          <w:sz w:val="32"/>
          <w:szCs w:val="32"/>
        </w:rPr>
        <w:t>může postihnout i mladé</w:t>
      </w:r>
      <w:r w:rsidR="00C047AC">
        <w:rPr>
          <w:rFonts w:asciiTheme="minorHAnsi" w:hAnsiTheme="minorHAnsi" w:cstheme="minorHAnsi"/>
          <w:sz w:val="32"/>
          <w:szCs w:val="32"/>
        </w:rPr>
        <w:t xml:space="preserve">. ZP MV ČR na její léčbu </w:t>
      </w:r>
      <w:r w:rsidR="00721CFE">
        <w:rPr>
          <w:rFonts w:asciiTheme="minorHAnsi" w:hAnsiTheme="minorHAnsi" w:cstheme="minorHAnsi"/>
          <w:sz w:val="32"/>
          <w:szCs w:val="32"/>
        </w:rPr>
        <w:t>loni vydala půl miliardy korun</w:t>
      </w:r>
      <w:r w:rsidR="00550CB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39D4EA22" w14:textId="7CA0A5AE" w:rsidR="008C7B0A" w:rsidRPr="00610617" w:rsidRDefault="0091028F" w:rsidP="008C7B0A">
      <w:pPr>
        <w:spacing w:after="120"/>
        <w:jc w:val="both"/>
        <w:rPr>
          <w:b/>
          <w:bCs/>
          <w:sz w:val="24"/>
          <w:szCs w:val="24"/>
        </w:rPr>
      </w:pPr>
      <w:r w:rsidRPr="000C4565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6D23CE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2. </w:t>
      </w:r>
      <w:r w:rsidR="006D23CE" w:rsidRPr="006D23CE">
        <w:rPr>
          <w:rStyle w:val="Zdraznnintenzivn"/>
          <w:rFonts w:cstheme="minorHAnsi"/>
          <w:b w:val="0"/>
          <w:color w:val="auto"/>
          <w:sz w:val="24"/>
          <w:szCs w:val="24"/>
        </w:rPr>
        <w:t>června</w:t>
      </w:r>
      <w:r w:rsidR="001116EF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353D26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Pr="000C4565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r w:rsidR="00315E2A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bookmarkStart w:id="0" w:name="_Hlk19776567"/>
      <w:r w:rsidR="008C7B0A" w:rsidRPr="008C7B0A">
        <w:rPr>
          <w:b/>
          <w:bCs/>
          <w:sz w:val="24"/>
          <w:szCs w:val="24"/>
        </w:rPr>
        <w:t xml:space="preserve">Cévní mozková příhoda je </w:t>
      </w:r>
      <w:r w:rsidR="00610617">
        <w:rPr>
          <w:b/>
          <w:bCs/>
          <w:sz w:val="24"/>
          <w:szCs w:val="24"/>
        </w:rPr>
        <w:t xml:space="preserve">závažné a </w:t>
      </w:r>
      <w:r w:rsidR="008C7B0A" w:rsidRPr="008C7B0A">
        <w:rPr>
          <w:b/>
          <w:bCs/>
          <w:sz w:val="24"/>
          <w:szCs w:val="24"/>
        </w:rPr>
        <w:t>časté onemocnění, v Evropě j</w:t>
      </w:r>
      <w:r w:rsidR="00610617">
        <w:rPr>
          <w:b/>
          <w:bCs/>
          <w:sz w:val="24"/>
          <w:szCs w:val="24"/>
        </w:rPr>
        <w:t>í</w:t>
      </w:r>
      <w:r w:rsidR="008C7B0A" w:rsidRPr="008C7B0A">
        <w:rPr>
          <w:b/>
          <w:bCs/>
          <w:sz w:val="24"/>
          <w:szCs w:val="24"/>
        </w:rPr>
        <w:t xml:space="preserve"> ročně podlehne přes milion lidí. V</w:t>
      </w:r>
      <w:r w:rsidR="00732DCB">
        <w:rPr>
          <w:b/>
          <w:bCs/>
          <w:sz w:val="24"/>
          <w:szCs w:val="24"/>
        </w:rPr>
        <w:t>e</w:t>
      </w:r>
      <w:r w:rsidR="00610617">
        <w:rPr>
          <w:b/>
          <w:bCs/>
          <w:sz w:val="24"/>
          <w:szCs w:val="24"/>
        </w:rPr>
        <w:t> </w:t>
      </w:r>
      <w:r w:rsidR="008C7B0A" w:rsidRPr="008C7B0A">
        <w:rPr>
          <w:b/>
          <w:bCs/>
          <w:sz w:val="24"/>
          <w:szCs w:val="24"/>
        </w:rPr>
        <w:t xml:space="preserve">střední a východní </w:t>
      </w:r>
      <w:r w:rsidR="00732DCB">
        <w:rPr>
          <w:b/>
          <w:bCs/>
          <w:sz w:val="24"/>
          <w:szCs w:val="24"/>
        </w:rPr>
        <w:t xml:space="preserve">Evropě </w:t>
      </w:r>
      <w:r w:rsidR="008C7B0A" w:rsidRPr="008C7B0A">
        <w:rPr>
          <w:b/>
          <w:bCs/>
          <w:sz w:val="24"/>
          <w:szCs w:val="24"/>
        </w:rPr>
        <w:t xml:space="preserve">je </w:t>
      </w:r>
      <w:r w:rsidR="00610617">
        <w:rPr>
          <w:b/>
          <w:bCs/>
          <w:sz w:val="24"/>
          <w:szCs w:val="24"/>
        </w:rPr>
        <w:t xml:space="preserve">přitom </w:t>
      </w:r>
      <w:r w:rsidR="008C7B0A" w:rsidRPr="008C7B0A">
        <w:rPr>
          <w:b/>
          <w:bCs/>
          <w:sz w:val="24"/>
          <w:szCs w:val="24"/>
        </w:rPr>
        <w:t>riziko úmrtí až třikrát vyšší než v severní, jižní a západní části kontinentu.</w:t>
      </w:r>
      <w:r w:rsidR="00E674C9">
        <w:rPr>
          <w:b/>
          <w:bCs/>
          <w:sz w:val="24"/>
          <w:szCs w:val="24"/>
          <w:vertAlign w:val="subscript"/>
        </w:rPr>
        <w:t>3</w:t>
      </w:r>
      <w:r w:rsidR="008C7B0A" w:rsidRPr="008C7B0A">
        <w:rPr>
          <w:b/>
          <w:bCs/>
          <w:sz w:val="24"/>
          <w:szCs w:val="24"/>
        </w:rPr>
        <w:t xml:space="preserve"> V České republice je </w:t>
      </w:r>
      <w:r w:rsidR="00610617">
        <w:rPr>
          <w:b/>
          <w:bCs/>
          <w:sz w:val="24"/>
          <w:szCs w:val="24"/>
        </w:rPr>
        <w:t>mrtvice</w:t>
      </w:r>
      <w:r w:rsidR="008C7B0A" w:rsidRPr="008C7B0A">
        <w:rPr>
          <w:b/>
          <w:bCs/>
          <w:sz w:val="24"/>
          <w:szCs w:val="24"/>
        </w:rPr>
        <w:t xml:space="preserve"> druhou nejčastější příčinou úmrtí</w:t>
      </w:r>
      <w:r w:rsidR="00820FFC">
        <w:rPr>
          <w:b/>
          <w:bCs/>
          <w:sz w:val="24"/>
          <w:szCs w:val="24"/>
        </w:rPr>
        <w:t xml:space="preserve"> a její léčba stojí nemalé peníze</w:t>
      </w:r>
      <w:r w:rsidR="008C7B0A" w:rsidRPr="008C7B0A">
        <w:rPr>
          <w:b/>
          <w:bCs/>
          <w:sz w:val="24"/>
          <w:szCs w:val="24"/>
        </w:rPr>
        <w:t>.</w:t>
      </w:r>
      <w:r w:rsidR="008C7B0A" w:rsidRPr="008C7B0A">
        <w:rPr>
          <w:b/>
          <w:bCs/>
          <w:sz w:val="24"/>
          <w:szCs w:val="24"/>
          <w:vertAlign w:val="subscript"/>
        </w:rPr>
        <w:t>1</w:t>
      </w:r>
      <w:r w:rsidR="00610617">
        <w:rPr>
          <w:b/>
          <w:bCs/>
          <w:sz w:val="24"/>
          <w:szCs w:val="24"/>
          <w:vertAlign w:val="subscript"/>
        </w:rPr>
        <w:t xml:space="preserve"> </w:t>
      </w:r>
      <w:r w:rsidR="00610617">
        <w:rPr>
          <w:b/>
          <w:bCs/>
          <w:sz w:val="24"/>
          <w:szCs w:val="24"/>
        </w:rPr>
        <w:t xml:space="preserve">Zdravotní pojišťovna ministerstva vnitra ČR </w:t>
      </w:r>
      <w:r w:rsidR="00820FFC">
        <w:rPr>
          <w:b/>
          <w:bCs/>
          <w:sz w:val="24"/>
          <w:szCs w:val="24"/>
        </w:rPr>
        <w:t xml:space="preserve">na </w:t>
      </w:r>
      <w:r w:rsidR="00732DCB">
        <w:rPr>
          <w:b/>
          <w:bCs/>
          <w:sz w:val="24"/>
          <w:szCs w:val="24"/>
        </w:rPr>
        <w:t xml:space="preserve">ni </w:t>
      </w:r>
      <w:r w:rsidR="00820FFC" w:rsidRPr="009D185D">
        <w:rPr>
          <w:b/>
          <w:bCs/>
          <w:sz w:val="24"/>
          <w:szCs w:val="24"/>
        </w:rPr>
        <w:t>v loňském roce vydala bezmála půl miliardy korun</w:t>
      </w:r>
      <w:r w:rsidR="001211B9">
        <w:rPr>
          <w:b/>
          <w:bCs/>
          <w:sz w:val="24"/>
          <w:szCs w:val="24"/>
        </w:rPr>
        <w:t>. P</w:t>
      </w:r>
      <w:r w:rsidR="00820FFC">
        <w:rPr>
          <w:b/>
          <w:bCs/>
          <w:sz w:val="24"/>
          <w:szCs w:val="24"/>
        </w:rPr>
        <w:t xml:space="preserve">acientů </w:t>
      </w:r>
      <w:r w:rsidR="00732DCB">
        <w:rPr>
          <w:b/>
          <w:bCs/>
          <w:sz w:val="24"/>
          <w:szCs w:val="24"/>
        </w:rPr>
        <w:t xml:space="preserve">s cévní mozkovou příhodou </w:t>
      </w:r>
      <w:r w:rsidR="00820FFC">
        <w:rPr>
          <w:b/>
          <w:bCs/>
          <w:sz w:val="24"/>
          <w:szCs w:val="24"/>
        </w:rPr>
        <w:t xml:space="preserve">eviduje </w:t>
      </w:r>
      <w:r w:rsidR="00A6575B">
        <w:rPr>
          <w:b/>
          <w:bCs/>
          <w:sz w:val="24"/>
          <w:szCs w:val="24"/>
        </w:rPr>
        <w:t>kolem</w:t>
      </w:r>
      <w:r w:rsidR="00610617">
        <w:rPr>
          <w:b/>
          <w:bCs/>
          <w:sz w:val="24"/>
          <w:szCs w:val="24"/>
        </w:rPr>
        <w:t xml:space="preserve"> 25 tisíc.</w:t>
      </w:r>
    </w:p>
    <w:p w14:paraId="48BDCEEE" w14:textId="15381A24" w:rsidR="00610617" w:rsidRPr="00610617" w:rsidRDefault="00610617" w:rsidP="00163427">
      <w:pPr>
        <w:spacing w:after="12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„Počet pacientů po mrtvici se za posledních pět let výrazněji nemění. Tvoří zhruba 2 % z celkového počtu klientů ZP MV ČR,“ </w:t>
      </w:r>
      <w:r>
        <w:rPr>
          <w:sz w:val="24"/>
          <w:szCs w:val="24"/>
        </w:rPr>
        <w:t xml:space="preserve">říká </w:t>
      </w:r>
      <w:r>
        <w:rPr>
          <w:b/>
          <w:bCs/>
          <w:sz w:val="24"/>
          <w:szCs w:val="24"/>
        </w:rPr>
        <w:t xml:space="preserve">Hana Kadečková, </w:t>
      </w:r>
      <w:r>
        <w:rPr>
          <w:sz w:val="24"/>
          <w:szCs w:val="24"/>
        </w:rPr>
        <w:t>tisková mluvčí pojišťovny</w:t>
      </w:r>
      <w:r w:rsidR="005A7EBD">
        <w:rPr>
          <w:sz w:val="24"/>
          <w:szCs w:val="24"/>
        </w:rPr>
        <w:t>,</w:t>
      </w:r>
      <w:r>
        <w:rPr>
          <w:sz w:val="24"/>
          <w:szCs w:val="24"/>
        </w:rPr>
        <w:t xml:space="preserve"> a</w:t>
      </w:r>
      <w:r w:rsidR="00586F71">
        <w:rPr>
          <w:sz w:val="24"/>
          <w:szCs w:val="24"/>
        </w:rPr>
        <w:t> </w:t>
      </w:r>
      <w:r>
        <w:rPr>
          <w:sz w:val="24"/>
          <w:szCs w:val="24"/>
        </w:rPr>
        <w:t>dodává: „</w:t>
      </w:r>
      <w:r>
        <w:rPr>
          <w:i/>
          <w:iCs/>
          <w:sz w:val="24"/>
          <w:szCs w:val="24"/>
        </w:rPr>
        <w:t xml:space="preserve">Co </w:t>
      </w:r>
      <w:r w:rsidR="00893572">
        <w:rPr>
          <w:i/>
          <w:iCs/>
          <w:sz w:val="24"/>
          <w:szCs w:val="24"/>
        </w:rPr>
        <w:t xml:space="preserve">ale </w:t>
      </w:r>
      <w:r w:rsidR="00586F71">
        <w:rPr>
          <w:i/>
          <w:iCs/>
          <w:sz w:val="24"/>
          <w:szCs w:val="24"/>
        </w:rPr>
        <w:t>narůstá</w:t>
      </w:r>
      <w:r w:rsidR="00732DCB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jsou náklady na </w:t>
      </w:r>
      <w:r w:rsidR="00A71ED8">
        <w:rPr>
          <w:i/>
          <w:iCs/>
          <w:sz w:val="24"/>
          <w:szCs w:val="24"/>
        </w:rPr>
        <w:t xml:space="preserve">jejich </w:t>
      </w:r>
      <w:r>
        <w:rPr>
          <w:i/>
          <w:iCs/>
          <w:sz w:val="24"/>
          <w:szCs w:val="24"/>
        </w:rPr>
        <w:t>léčbu</w:t>
      </w:r>
      <w:r w:rsidRPr="009D185D">
        <w:rPr>
          <w:i/>
          <w:iCs/>
          <w:sz w:val="24"/>
          <w:szCs w:val="24"/>
        </w:rPr>
        <w:t>. V loňském roce jsme na</w:t>
      </w:r>
      <w:r w:rsidR="00586F71">
        <w:rPr>
          <w:i/>
          <w:iCs/>
          <w:sz w:val="24"/>
          <w:szCs w:val="24"/>
        </w:rPr>
        <w:t xml:space="preserve"> léčbu pacientů po mozkové mrtvici</w:t>
      </w:r>
      <w:r w:rsidR="00732DCB" w:rsidRPr="009D185D">
        <w:rPr>
          <w:i/>
          <w:iCs/>
          <w:sz w:val="24"/>
          <w:szCs w:val="24"/>
        </w:rPr>
        <w:t xml:space="preserve"> </w:t>
      </w:r>
      <w:r w:rsidRPr="009D185D">
        <w:rPr>
          <w:i/>
          <w:iCs/>
          <w:sz w:val="24"/>
          <w:szCs w:val="24"/>
        </w:rPr>
        <w:t>vydali téměř půl miliardy korun</w:t>
      </w:r>
      <w:r>
        <w:rPr>
          <w:i/>
          <w:iCs/>
          <w:sz w:val="24"/>
          <w:szCs w:val="24"/>
        </w:rPr>
        <w:t>. Průměrná částka na jednoho pacienta se tak pohybuje kolem 20 tisíc korun</w:t>
      </w:r>
      <w:r w:rsidR="00A71ED8">
        <w:rPr>
          <w:i/>
          <w:iCs/>
          <w:sz w:val="24"/>
          <w:szCs w:val="24"/>
        </w:rPr>
        <w:t xml:space="preserve"> ročně</w:t>
      </w:r>
      <w:r>
        <w:rPr>
          <w:i/>
          <w:iCs/>
          <w:sz w:val="24"/>
          <w:szCs w:val="24"/>
        </w:rPr>
        <w:t>.“</w:t>
      </w:r>
    </w:p>
    <w:p w14:paraId="094F11F3" w14:textId="6AA673E0" w:rsidR="004561AA" w:rsidRDefault="00B60A55" w:rsidP="00163427">
      <w:pPr>
        <w:spacing w:after="120"/>
        <w:jc w:val="both"/>
        <w:rPr>
          <w:rFonts w:cstheme="minorHAnsi"/>
          <w:b/>
          <w:color w:val="365F91" w:themeColor="accent1" w:themeShade="BF"/>
          <w:sz w:val="24"/>
          <w:szCs w:val="24"/>
        </w:rPr>
      </w:pPr>
      <w:r>
        <w:rPr>
          <w:rFonts w:cstheme="minorHAnsi"/>
          <w:b/>
          <w:color w:val="365F91" w:themeColor="accent1" w:themeShade="BF"/>
          <w:sz w:val="24"/>
          <w:szCs w:val="24"/>
        </w:rPr>
        <w:t>Mrtvice nepostihuje pouze seniory</w:t>
      </w:r>
    </w:p>
    <w:p w14:paraId="06A41CDE" w14:textId="15AF23A6" w:rsidR="00B60A55" w:rsidRDefault="00A57C93" w:rsidP="00445397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Cévní mozková příhoda vzniká v důsledku přerušení průtoku krve do mozku</w:t>
      </w:r>
      <w:r w:rsidR="005A7EBD">
        <w:rPr>
          <w:sz w:val="24"/>
          <w:szCs w:val="24"/>
        </w:rPr>
        <w:t>. T</w:t>
      </w:r>
      <w:r>
        <w:rPr>
          <w:sz w:val="24"/>
          <w:szCs w:val="24"/>
        </w:rPr>
        <w:t>ím dojde k jeho nedokrvení a následnému poškození.</w:t>
      </w:r>
      <w:r w:rsidR="00E73CCC">
        <w:rPr>
          <w:sz w:val="24"/>
          <w:szCs w:val="24"/>
        </w:rPr>
        <w:t xml:space="preserve"> Uvedený</w:t>
      </w:r>
      <w:r>
        <w:rPr>
          <w:sz w:val="24"/>
          <w:szCs w:val="24"/>
        </w:rPr>
        <w:t xml:space="preserve"> stav způsobuje v 85 % případů krevní sraženina, další příčinou je pak prasknutí jedné z mozkových cév</w:t>
      </w:r>
      <w:r w:rsidR="000C1105">
        <w:rPr>
          <w:sz w:val="24"/>
          <w:szCs w:val="24"/>
        </w:rPr>
        <w:t xml:space="preserve">, po </w:t>
      </w:r>
      <w:r w:rsidR="005A7EBD">
        <w:rPr>
          <w:sz w:val="24"/>
          <w:szCs w:val="24"/>
        </w:rPr>
        <w:t>němž</w:t>
      </w:r>
      <w:r w:rsidR="000C1105">
        <w:rPr>
          <w:sz w:val="24"/>
          <w:szCs w:val="24"/>
        </w:rPr>
        <w:t xml:space="preserve"> dojde v mozku ke</w:t>
      </w:r>
      <w:r w:rsidR="00E73CCC">
        <w:rPr>
          <w:sz w:val="24"/>
          <w:szCs w:val="24"/>
        </w:rPr>
        <w:t> </w:t>
      </w:r>
      <w:r w:rsidR="000C1105">
        <w:rPr>
          <w:sz w:val="24"/>
          <w:szCs w:val="24"/>
        </w:rPr>
        <w:t>krvácení. Příčin vzniku tohoto stavu je několik. Některé rizikové faktory, jako je věk či genetická zátěž</w:t>
      </w:r>
      <w:r w:rsidR="00732DCB">
        <w:rPr>
          <w:sz w:val="24"/>
          <w:szCs w:val="24"/>
        </w:rPr>
        <w:t>,</w:t>
      </w:r>
      <w:r w:rsidR="000C1105">
        <w:rPr>
          <w:sz w:val="24"/>
          <w:szCs w:val="24"/>
        </w:rPr>
        <w:t xml:space="preserve"> ovlivnit nelze. Možné je ale dbát na celkový zdravotní stav, protože </w:t>
      </w:r>
      <w:r w:rsidR="008F4318">
        <w:rPr>
          <w:sz w:val="24"/>
          <w:szCs w:val="24"/>
        </w:rPr>
        <w:t xml:space="preserve">podle dostupných informací </w:t>
      </w:r>
      <w:r w:rsidR="000C1105">
        <w:rPr>
          <w:sz w:val="24"/>
          <w:szCs w:val="24"/>
        </w:rPr>
        <w:t xml:space="preserve">ti, které mrtvice postihne, často trpí hypertenzí, </w:t>
      </w:r>
      <w:r w:rsidR="008F4318">
        <w:rPr>
          <w:sz w:val="24"/>
          <w:szCs w:val="24"/>
        </w:rPr>
        <w:t>vysokou hladinou cholesterolu v krvi</w:t>
      </w:r>
      <w:r w:rsidR="005A7EBD">
        <w:rPr>
          <w:sz w:val="24"/>
          <w:szCs w:val="24"/>
        </w:rPr>
        <w:t xml:space="preserve">, </w:t>
      </w:r>
      <w:r w:rsidR="000C1105">
        <w:rPr>
          <w:sz w:val="24"/>
          <w:szCs w:val="24"/>
        </w:rPr>
        <w:t>diabetem</w:t>
      </w:r>
      <w:r w:rsidR="00B60A55">
        <w:rPr>
          <w:sz w:val="24"/>
          <w:szCs w:val="24"/>
        </w:rPr>
        <w:t>,</w:t>
      </w:r>
      <w:r w:rsidR="000C1105">
        <w:rPr>
          <w:sz w:val="24"/>
          <w:szCs w:val="24"/>
        </w:rPr>
        <w:t xml:space="preserve"> obezitou</w:t>
      </w:r>
      <w:r w:rsidR="00B60A55">
        <w:rPr>
          <w:sz w:val="24"/>
          <w:szCs w:val="24"/>
        </w:rPr>
        <w:t xml:space="preserve"> nebo kouří</w:t>
      </w:r>
      <w:r w:rsidR="000C1105">
        <w:rPr>
          <w:sz w:val="24"/>
          <w:szCs w:val="24"/>
        </w:rPr>
        <w:t>.</w:t>
      </w:r>
      <w:r w:rsidR="00E674C9">
        <w:rPr>
          <w:sz w:val="24"/>
          <w:szCs w:val="24"/>
          <w:vertAlign w:val="subscript"/>
        </w:rPr>
        <w:t>1</w:t>
      </w:r>
    </w:p>
    <w:p w14:paraId="4E8F3B06" w14:textId="588A95BF" w:rsidR="000C1105" w:rsidRDefault="00B60A55" w:rsidP="00445397">
      <w:pPr>
        <w:jc w:val="both"/>
        <w:rPr>
          <w:sz w:val="24"/>
          <w:szCs w:val="24"/>
        </w:rPr>
      </w:pPr>
      <w:r>
        <w:rPr>
          <w:sz w:val="24"/>
          <w:szCs w:val="24"/>
        </w:rPr>
        <w:t>Přestože</w:t>
      </w:r>
      <w:r w:rsidR="000C1105">
        <w:rPr>
          <w:sz w:val="24"/>
          <w:szCs w:val="24"/>
        </w:rPr>
        <w:t xml:space="preserve"> </w:t>
      </w:r>
      <w:r w:rsidR="008B3D67">
        <w:rPr>
          <w:sz w:val="24"/>
          <w:szCs w:val="24"/>
        </w:rPr>
        <w:t>panuje obecn</w:t>
      </w:r>
      <w:r w:rsidR="000650A7">
        <w:rPr>
          <w:sz w:val="24"/>
          <w:szCs w:val="24"/>
        </w:rPr>
        <w:t xml:space="preserve">ý názor, </w:t>
      </w:r>
      <w:r w:rsidR="000C1105">
        <w:rPr>
          <w:sz w:val="24"/>
          <w:szCs w:val="24"/>
        </w:rPr>
        <w:t xml:space="preserve">že mrtvice </w:t>
      </w:r>
      <w:r w:rsidR="000650A7">
        <w:rPr>
          <w:sz w:val="24"/>
          <w:szCs w:val="24"/>
        </w:rPr>
        <w:t>ohrožuje</w:t>
      </w:r>
      <w:r w:rsidR="000C1105">
        <w:rPr>
          <w:sz w:val="24"/>
          <w:szCs w:val="24"/>
        </w:rPr>
        <w:t xml:space="preserve"> jen starší lidi, není tomu tak. </w:t>
      </w:r>
      <w:r w:rsidR="000650A7">
        <w:rPr>
          <w:sz w:val="24"/>
          <w:szCs w:val="24"/>
        </w:rPr>
        <w:t>Postihnout</w:t>
      </w:r>
      <w:r w:rsidR="000C1105">
        <w:rPr>
          <w:sz w:val="24"/>
          <w:szCs w:val="24"/>
        </w:rPr>
        <w:t xml:space="preserve"> může i mladé. </w:t>
      </w:r>
      <w:r w:rsidR="000C1105" w:rsidRPr="000C1105">
        <w:rPr>
          <w:i/>
          <w:iCs/>
          <w:sz w:val="24"/>
          <w:szCs w:val="24"/>
        </w:rPr>
        <w:t>„</w:t>
      </w:r>
      <w:r w:rsidR="00A71ED8">
        <w:rPr>
          <w:i/>
          <w:iCs/>
          <w:sz w:val="24"/>
          <w:szCs w:val="24"/>
        </w:rPr>
        <w:t>ZP MV ČR ev</w:t>
      </w:r>
      <w:r w:rsidR="000C1105" w:rsidRPr="000C1105">
        <w:rPr>
          <w:i/>
          <w:iCs/>
          <w:sz w:val="24"/>
          <w:szCs w:val="24"/>
        </w:rPr>
        <w:t xml:space="preserve">iduje </w:t>
      </w:r>
      <w:r w:rsidR="00A71ED8">
        <w:rPr>
          <w:i/>
          <w:iCs/>
          <w:sz w:val="24"/>
          <w:szCs w:val="24"/>
        </w:rPr>
        <w:t>více než</w:t>
      </w:r>
      <w:r w:rsidR="000C1105" w:rsidRPr="000C1105">
        <w:rPr>
          <w:i/>
          <w:iCs/>
          <w:sz w:val="24"/>
          <w:szCs w:val="24"/>
        </w:rPr>
        <w:t xml:space="preserve"> 600 </w:t>
      </w:r>
      <w:r>
        <w:rPr>
          <w:i/>
          <w:iCs/>
          <w:sz w:val="24"/>
          <w:szCs w:val="24"/>
        </w:rPr>
        <w:t>klientů</w:t>
      </w:r>
      <w:r w:rsidR="000C1105" w:rsidRPr="000C1105">
        <w:rPr>
          <w:i/>
          <w:iCs/>
          <w:sz w:val="24"/>
          <w:szCs w:val="24"/>
        </w:rPr>
        <w:t xml:space="preserve"> po cévní mozkové příhodě ve věku 30 až 40 let,“</w:t>
      </w:r>
      <w:r w:rsidR="000C1105">
        <w:rPr>
          <w:sz w:val="24"/>
          <w:szCs w:val="24"/>
        </w:rPr>
        <w:t xml:space="preserve"> potvrzuje</w:t>
      </w:r>
      <w:r w:rsidR="000C1105" w:rsidRPr="000C1105">
        <w:rPr>
          <w:b/>
          <w:bCs/>
          <w:sz w:val="24"/>
          <w:szCs w:val="24"/>
        </w:rPr>
        <w:t xml:space="preserve"> Hana Kadečková</w:t>
      </w:r>
      <w:r w:rsidR="009805EA">
        <w:rPr>
          <w:sz w:val="24"/>
          <w:szCs w:val="24"/>
        </w:rPr>
        <w:t>. Známé</w:t>
      </w:r>
      <w:r w:rsidR="000C1105">
        <w:rPr>
          <w:sz w:val="24"/>
          <w:szCs w:val="24"/>
        </w:rPr>
        <w:t xml:space="preserve"> jsou </w:t>
      </w:r>
      <w:r w:rsidR="00F03BEA">
        <w:rPr>
          <w:sz w:val="24"/>
          <w:szCs w:val="24"/>
        </w:rPr>
        <w:t>také</w:t>
      </w:r>
      <w:r w:rsidR="000C1105">
        <w:rPr>
          <w:sz w:val="24"/>
          <w:szCs w:val="24"/>
        </w:rPr>
        <w:t xml:space="preserve"> případy mladých děvčat, </w:t>
      </w:r>
      <w:r>
        <w:rPr>
          <w:sz w:val="24"/>
          <w:szCs w:val="24"/>
        </w:rPr>
        <w:t>která</w:t>
      </w:r>
      <w:r w:rsidR="000C1105">
        <w:rPr>
          <w:sz w:val="24"/>
          <w:szCs w:val="24"/>
        </w:rPr>
        <w:t xml:space="preserve"> prodělal</w:t>
      </w:r>
      <w:r>
        <w:rPr>
          <w:sz w:val="24"/>
          <w:szCs w:val="24"/>
        </w:rPr>
        <w:t>a</w:t>
      </w:r>
      <w:r w:rsidR="000C1105">
        <w:rPr>
          <w:sz w:val="24"/>
          <w:szCs w:val="24"/>
        </w:rPr>
        <w:t xml:space="preserve"> mozkovou mrtvici</w:t>
      </w:r>
      <w:r>
        <w:rPr>
          <w:sz w:val="24"/>
          <w:szCs w:val="24"/>
        </w:rPr>
        <w:t>,</w:t>
      </w:r>
      <w:r w:rsidR="000C1105">
        <w:rPr>
          <w:sz w:val="24"/>
          <w:szCs w:val="24"/>
        </w:rPr>
        <w:t xml:space="preserve"> </w:t>
      </w:r>
      <w:r>
        <w:rPr>
          <w:sz w:val="24"/>
          <w:szCs w:val="24"/>
        </w:rPr>
        <w:t>jejíž</w:t>
      </w:r>
      <w:r w:rsidR="000C11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příčinou </w:t>
      </w:r>
      <w:r w:rsidR="000C1105">
        <w:rPr>
          <w:sz w:val="24"/>
          <w:szCs w:val="24"/>
        </w:rPr>
        <w:t>byla kombinace kouření a užívání hormonální antikoncepce.</w:t>
      </w:r>
      <w:r w:rsidR="00E674C9">
        <w:rPr>
          <w:sz w:val="24"/>
          <w:szCs w:val="24"/>
          <w:vertAlign w:val="subscript"/>
        </w:rPr>
        <w:t>1</w:t>
      </w:r>
    </w:p>
    <w:p w14:paraId="395F3B39" w14:textId="23CEE0D4" w:rsidR="000C1105" w:rsidRDefault="000C1105" w:rsidP="000C1105">
      <w:pPr>
        <w:spacing w:after="120"/>
        <w:jc w:val="both"/>
        <w:rPr>
          <w:rFonts w:cstheme="minorHAnsi"/>
          <w:b/>
          <w:color w:val="365F91" w:themeColor="accent1" w:themeShade="BF"/>
          <w:sz w:val="24"/>
          <w:szCs w:val="24"/>
        </w:rPr>
      </w:pPr>
      <w:r>
        <w:rPr>
          <w:rFonts w:cstheme="minorHAnsi"/>
          <w:b/>
          <w:color w:val="365F91" w:themeColor="accent1" w:themeShade="BF"/>
          <w:sz w:val="24"/>
          <w:szCs w:val="24"/>
        </w:rPr>
        <w:t>Čas je rozhodující faktor</w:t>
      </w:r>
    </w:p>
    <w:p w14:paraId="2B9288E8" w14:textId="177544BA" w:rsidR="005835E9" w:rsidRPr="005B1C05" w:rsidRDefault="005B1C05" w:rsidP="0016342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Pokles koutku, ochrnutí či slabost paže a porucha řeči – to jsou spolehlivé příznaky cévní mozkové příhody, kdy je nutné okamžitě přivolat lékařskou pomoc. </w:t>
      </w:r>
      <w:r w:rsidR="005835E9">
        <w:rPr>
          <w:sz w:val="24"/>
          <w:szCs w:val="24"/>
        </w:rPr>
        <w:t xml:space="preserve">Lidé </w:t>
      </w:r>
      <w:r>
        <w:rPr>
          <w:sz w:val="24"/>
          <w:szCs w:val="24"/>
        </w:rPr>
        <w:t xml:space="preserve">je však </w:t>
      </w:r>
      <w:r w:rsidR="005835E9">
        <w:rPr>
          <w:sz w:val="24"/>
          <w:szCs w:val="24"/>
        </w:rPr>
        <w:t>často ne</w:t>
      </w:r>
      <w:r w:rsidR="000C1105">
        <w:rPr>
          <w:sz w:val="24"/>
          <w:szCs w:val="24"/>
        </w:rPr>
        <w:t>roz</w:t>
      </w:r>
      <w:r w:rsidR="005835E9">
        <w:rPr>
          <w:sz w:val="24"/>
          <w:szCs w:val="24"/>
        </w:rPr>
        <w:t>poznají nebo podce</w:t>
      </w:r>
      <w:r w:rsidR="000C1105">
        <w:rPr>
          <w:sz w:val="24"/>
          <w:szCs w:val="24"/>
        </w:rPr>
        <w:t>ní</w:t>
      </w:r>
      <w:r w:rsidR="005835E9">
        <w:rPr>
          <w:sz w:val="24"/>
          <w:szCs w:val="24"/>
        </w:rPr>
        <w:t xml:space="preserve">. Odborná pomoc se tak </w:t>
      </w:r>
      <w:r w:rsidR="00FE6DB8">
        <w:rPr>
          <w:sz w:val="24"/>
          <w:szCs w:val="24"/>
        </w:rPr>
        <w:t xml:space="preserve">k </w:t>
      </w:r>
      <w:r w:rsidR="005835E9">
        <w:rPr>
          <w:sz w:val="24"/>
          <w:szCs w:val="24"/>
        </w:rPr>
        <w:t xml:space="preserve">postiženému dostane pozdě. Právě čas ale hraje klíčovou roli, protože již po pěti minutách začínají v mozku </w:t>
      </w:r>
      <w:r w:rsidR="000C1105">
        <w:rPr>
          <w:sz w:val="24"/>
          <w:szCs w:val="24"/>
        </w:rPr>
        <w:t>zanikat</w:t>
      </w:r>
      <w:r w:rsidR="005835E9">
        <w:rPr>
          <w:sz w:val="24"/>
          <w:szCs w:val="24"/>
        </w:rPr>
        <w:t xml:space="preserve"> nervové buňky </w:t>
      </w:r>
      <w:r w:rsidR="00A0513B">
        <w:rPr>
          <w:sz w:val="24"/>
          <w:szCs w:val="24"/>
        </w:rPr>
        <w:t>a</w:t>
      </w:r>
      <w:r w:rsidR="00E90CD0">
        <w:rPr>
          <w:sz w:val="24"/>
          <w:szCs w:val="24"/>
        </w:rPr>
        <w:t> </w:t>
      </w:r>
      <w:r w:rsidR="00A0513B">
        <w:rPr>
          <w:sz w:val="24"/>
          <w:szCs w:val="24"/>
        </w:rPr>
        <w:t>každou minutu jich odumře 1,9 milion</w:t>
      </w:r>
      <w:r w:rsidR="008F4318">
        <w:rPr>
          <w:sz w:val="24"/>
          <w:szCs w:val="24"/>
        </w:rPr>
        <w:t>u</w:t>
      </w:r>
      <w:r w:rsidR="005835E9">
        <w:rPr>
          <w:sz w:val="24"/>
          <w:szCs w:val="24"/>
        </w:rPr>
        <w:t xml:space="preserve">. Pokud dostane postižený pomoc do hodiny, má až 70% </w:t>
      </w:r>
      <w:r w:rsidR="000C1105">
        <w:rPr>
          <w:sz w:val="24"/>
          <w:szCs w:val="24"/>
        </w:rPr>
        <w:t>naději</w:t>
      </w:r>
      <w:r w:rsidR="005835E9">
        <w:rPr>
          <w:sz w:val="24"/>
          <w:szCs w:val="24"/>
        </w:rPr>
        <w:t xml:space="preserve"> na úplné uzdravení. S každou další </w:t>
      </w:r>
      <w:r w:rsidR="008F4318">
        <w:rPr>
          <w:sz w:val="24"/>
          <w:szCs w:val="24"/>
        </w:rPr>
        <w:t xml:space="preserve">hodinou </w:t>
      </w:r>
      <w:r w:rsidR="005835E9">
        <w:rPr>
          <w:sz w:val="24"/>
          <w:szCs w:val="24"/>
        </w:rPr>
        <w:t xml:space="preserve">tato šance </w:t>
      </w:r>
      <w:r>
        <w:rPr>
          <w:sz w:val="24"/>
          <w:szCs w:val="24"/>
        </w:rPr>
        <w:t xml:space="preserve">velmi rychle </w:t>
      </w:r>
      <w:r w:rsidR="005835E9">
        <w:rPr>
          <w:sz w:val="24"/>
          <w:szCs w:val="24"/>
        </w:rPr>
        <w:t xml:space="preserve">klesá a po pěti hodinách </w:t>
      </w:r>
      <w:r w:rsidR="00FE6DB8">
        <w:rPr>
          <w:sz w:val="24"/>
          <w:szCs w:val="24"/>
        </w:rPr>
        <w:t xml:space="preserve">je </w:t>
      </w:r>
      <w:r w:rsidR="005835E9">
        <w:rPr>
          <w:sz w:val="24"/>
          <w:szCs w:val="24"/>
        </w:rPr>
        <w:t>už jen 20%.</w:t>
      </w:r>
      <w:r w:rsidR="00A0513B">
        <w:rPr>
          <w:sz w:val="24"/>
          <w:szCs w:val="24"/>
        </w:rPr>
        <w:t xml:space="preserve"> </w:t>
      </w:r>
      <w:r w:rsidR="008F4318">
        <w:rPr>
          <w:sz w:val="24"/>
          <w:szCs w:val="24"/>
        </w:rPr>
        <w:t>S</w:t>
      </w:r>
      <w:r w:rsidR="005835E9">
        <w:rPr>
          <w:sz w:val="24"/>
          <w:szCs w:val="24"/>
        </w:rPr>
        <w:t xml:space="preserve">ystém péče o pacienty </w:t>
      </w:r>
      <w:r w:rsidR="00FE6DB8">
        <w:rPr>
          <w:sz w:val="24"/>
          <w:szCs w:val="24"/>
        </w:rPr>
        <w:t xml:space="preserve">s cévní mozkovou příhodou </w:t>
      </w:r>
      <w:r w:rsidR="005835E9">
        <w:rPr>
          <w:sz w:val="24"/>
          <w:szCs w:val="24"/>
        </w:rPr>
        <w:t xml:space="preserve">je </w:t>
      </w:r>
      <w:r w:rsidR="008F4318">
        <w:rPr>
          <w:sz w:val="24"/>
          <w:szCs w:val="24"/>
        </w:rPr>
        <w:t xml:space="preserve">přitom </w:t>
      </w:r>
      <w:r w:rsidR="00A0513B">
        <w:rPr>
          <w:sz w:val="24"/>
          <w:szCs w:val="24"/>
        </w:rPr>
        <w:t>v České republice</w:t>
      </w:r>
      <w:r w:rsidR="005835E9">
        <w:rPr>
          <w:sz w:val="24"/>
          <w:szCs w:val="24"/>
        </w:rPr>
        <w:t xml:space="preserve"> na </w:t>
      </w:r>
      <w:r w:rsidR="00FE6DB8">
        <w:rPr>
          <w:sz w:val="24"/>
          <w:szCs w:val="24"/>
        </w:rPr>
        <w:t xml:space="preserve">velmi </w:t>
      </w:r>
      <w:r w:rsidR="005835E9">
        <w:rPr>
          <w:sz w:val="24"/>
          <w:szCs w:val="24"/>
        </w:rPr>
        <w:t>vysoké úrovni</w:t>
      </w:r>
      <w:r w:rsidR="00A0513B">
        <w:rPr>
          <w:sz w:val="24"/>
          <w:szCs w:val="24"/>
        </w:rPr>
        <w:t xml:space="preserve"> a patří k těm nejlepším v Evropě.</w:t>
      </w:r>
      <w:r w:rsidR="00E674C9">
        <w:rPr>
          <w:sz w:val="24"/>
          <w:szCs w:val="24"/>
          <w:vertAlign w:val="subscript"/>
        </w:rPr>
        <w:t>1</w:t>
      </w:r>
    </w:p>
    <w:p w14:paraId="1700FC67" w14:textId="5F998430" w:rsidR="00A0513B" w:rsidRPr="009805EA" w:rsidRDefault="00A0513B" w:rsidP="00163427">
      <w:pPr>
        <w:spacing w:after="12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lastRenderedPageBreak/>
        <w:t xml:space="preserve">Náležitou </w:t>
      </w:r>
      <w:r w:rsidR="008F4318">
        <w:rPr>
          <w:sz w:val="24"/>
          <w:szCs w:val="24"/>
        </w:rPr>
        <w:t xml:space="preserve">pozornost </w:t>
      </w:r>
      <w:r>
        <w:rPr>
          <w:sz w:val="24"/>
          <w:szCs w:val="24"/>
        </w:rPr>
        <w:t xml:space="preserve">je </w:t>
      </w:r>
      <w:r w:rsidR="00E674C9">
        <w:rPr>
          <w:sz w:val="24"/>
          <w:szCs w:val="24"/>
        </w:rPr>
        <w:t>pak</w:t>
      </w:r>
      <w:r>
        <w:rPr>
          <w:sz w:val="24"/>
          <w:szCs w:val="24"/>
        </w:rPr>
        <w:t xml:space="preserve"> nutno věnovat i životu po mrtvici a včas zahájit rehabilitaci, která pomůže pacientům k zotavení. </w:t>
      </w:r>
    </w:p>
    <w:bookmarkEnd w:id="0"/>
    <w:p w14:paraId="3BF4E033" w14:textId="77777777" w:rsidR="00A92AEF" w:rsidRPr="00E674C9" w:rsidRDefault="00A92AEF" w:rsidP="00A92AEF">
      <w:pPr>
        <w:jc w:val="both"/>
        <w:rPr>
          <w:rFonts w:cstheme="minorHAnsi"/>
          <w:sz w:val="18"/>
          <w:szCs w:val="18"/>
        </w:rPr>
      </w:pPr>
      <w:r w:rsidRPr="001D1AC4">
        <w:rPr>
          <w:rFonts w:cstheme="minorHAnsi"/>
          <w:sz w:val="18"/>
          <w:szCs w:val="18"/>
        </w:rPr>
        <w:t>Z</w:t>
      </w:r>
      <w:r w:rsidRPr="00E674C9">
        <w:rPr>
          <w:rFonts w:cstheme="minorHAnsi"/>
          <w:sz w:val="18"/>
          <w:szCs w:val="18"/>
        </w:rPr>
        <w:t>droje:</w:t>
      </w:r>
    </w:p>
    <w:p w14:paraId="75239D2F" w14:textId="3573971D" w:rsidR="00E674C9" w:rsidRPr="00E674C9" w:rsidRDefault="006E5807" w:rsidP="002E1845">
      <w:pPr>
        <w:pStyle w:val="Odstavecseseznamem"/>
        <w:numPr>
          <w:ilvl w:val="0"/>
          <w:numId w:val="31"/>
        </w:numPr>
        <w:shd w:val="clear" w:color="auto" w:fill="FFFFFF"/>
        <w:spacing w:after="150" w:line="240" w:lineRule="auto"/>
        <w:jc w:val="both"/>
        <w:rPr>
          <w:sz w:val="18"/>
          <w:szCs w:val="18"/>
        </w:rPr>
      </w:pPr>
      <w:hyperlink r:id="rId12" w:history="1">
        <w:r w:rsidR="00E674C9" w:rsidRPr="00E674C9">
          <w:rPr>
            <w:rStyle w:val="Hypertextovodkaz"/>
            <w:sz w:val="18"/>
            <w:szCs w:val="18"/>
          </w:rPr>
          <w:t>www.mozkovaprihoda.cz</w:t>
        </w:r>
      </w:hyperlink>
      <w:r w:rsidR="00E674C9" w:rsidRPr="00E674C9">
        <w:rPr>
          <w:sz w:val="18"/>
          <w:szCs w:val="18"/>
        </w:rPr>
        <w:t xml:space="preserve"> </w:t>
      </w:r>
    </w:p>
    <w:p w14:paraId="20687782" w14:textId="5735FD35" w:rsidR="00FE6DB8" w:rsidRPr="00E674C9" w:rsidRDefault="006E5807" w:rsidP="00FE6DB8">
      <w:pPr>
        <w:pStyle w:val="Odstavecseseznamem"/>
        <w:numPr>
          <w:ilvl w:val="0"/>
          <w:numId w:val="31"/>
        </w:numPr>
        <w:jc w:val="both"/>
        <w:rPr>
          <w:sz w:val="18"/>
          <w:szCs w:val="18"/>
        </w:rPr>
      </w:pPr>
      <w:hyperlink r:id="rId13" w:history="1">
        <w:r w:rsidR="00E674C9" w:rsidRPr="00E674C9">
          <w:rPr>
            <w:rStyle w:val="Hypertextovodkaz"/>
            <w:sz w:val="18"/>
            <w:szCs w:val="18"/>
          </w:rPr>
          <w:t>https://www.safestroke.eu/european-stroke-awareness-day-2019/</w:t>
        </w:r>
      </w:hyperlink>
    </w:p>
    <w:p w14:paraId="02981BA0" w14:textId="40C06E53" w:rsidR="00FE6DB8" w:rsidRPr="00E674C9" w:rsidRDefault="006E5807" w:rsidP="00E674C9">
      <w:pPr>
        <w:pStyle w:val="Odstavecseseznamem"/>
        <w:numPr>
          <w:ilvl w:val="0"/>
          <w:numId w:val="31"/>
        </w:numPr>
        <w:jc w:val="both"/>
        <w:rPr>
          <w:sz w:val="18"/>
          <w:szCs w:val="18"/>
        </w:rPr>
      </w:pPr>
      <w:hyperlink r:id="rId14" w:history="1">
        <w:r w:rsidR="00E674C9" w:rsidRPr="00E674C9">
          <w:rPr>
            <w:rStyle w:val="Hypertextovodkaz"/>
            <w:sz w:val="18"/>
            <w:szCs w:val="18"/>
          </w:rPr>
          <w:t>https://eso-stroke.org/about-eso/mission-strategic-plan/</w:t>
        </w:r>
      </w:hyperlink>
    </w:p>
    <w:p w14:paraId="7B469561" w14:textId="59F9A12B" w:rsidR="006C3CC7" w:rsidRPr="00B4356F" w:rsidRDefault="006C3CC7" w:rsidP="00341F52">
      <w:pPr>
        <w:pStyle w:val="Bezmezer"/>
        <w:spacing w:line="276" w:lineRule="auto"/>
        <w:jc w:val="both"/>
        <w:rPr>
          <w:rFonts w:cstheme="minorHAnsi"/>
        </w:rPr>
      </w:pPr>
      <w:bookmarkStart w:id="1" w:name="_GoBack"/>
      <w:bookmarkEnd w:id="1"/>
    </w:p>
    <w:sectPr w:rsidR="006C3CC7" w:rsidRPr="00B4356F" w:rsidSect="00070A2C">
      <w:headerReference w:type="defaul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6C846" w14:textId="77777777" w:rsidR="006E5807" w:rsidRDefault="006E5807" w:rsidP="00B4356F">
      <w:pPr>
        <w:spacing w:after="0" w:line="240" w:lineRule="auto"/>
      </w:pPr>
      <w:r>
        <w:separator/>
      </w:r>
    </w:p>
  </w:endnote>
  <w:endnote w:type="continuationSeparator" w:id="0">
    <w:p w14:paraId="13C23045" w14:textId="77777777" w:rsidR="006E5807" w:rsidRDefault="006E5807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5C0EC" w14:textId="77777777" w:rsidR="006E5807" w:rsidRDefault="006E5807" w:rsidP="00B4356F">
      <w:pPr>
        <w:spacing w:after="0" w:line="240" w:lineRule="auto"/>
      </w:pPr>
      <w:r>
        <w:separator/>
      </w:r>
    </w:p>
  </w:footnote>
  <w:footnote w:type="continuationSeparator" w:id="0">
    <w:p w14:paraId="4E366AA2" w14:textId="77777777" w:rsidR="006E5807" w:rsidRDefault="006E5807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238"/>
    <w:multiLevelType w:val="multilevel"/>
    <w:tmpl w:val="9A58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759C7"/>
    <w:multiLevelType w:val="multilevel"/>
    <w:tmpl w:val="D250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792F"/>
    <w:multiLevelType w:val="hybridMultilevel"/>
    <w:tmpl w:val="3A24D2CC"/>
    <w:lvl w:ilvl="0" w:tplc="69CAC4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2F1011"/>
    <w:multiLevelType w:val="hybridMultilevel"/>
    <w:tmpl w:val="69823E72"/>
    <w:lvl w:ilvl="0" w:tplc="047692A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40CA2"/>
    <w:multiLevelType w:val="hybridMultilevel"/>
    <w:tmpl w:val="33189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65EE"/>
    <w:multiLevelType w:val="hybridMultilevel"/>
    <w:tmpl w:val="B18834FA"/>
    <w:lvl w:ilvl="0" w:tplc="9C446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962C71"/>
    <w:multiLevelType w:val="multilevel"/>
    <w:tmpl w:val="6D1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056C3"/>
    <w:multiLevelType w:val="multilevel"/>
    <w:tmpl w:val="5F2E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D6161"/>
    <w:multiLevelType w:val="hybridMultilevel"/>
    <w:tmpl w:val="13065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108C1"/>
    <w:multiLevelType w:val="multilevel"/>
    <w:tmpl w:val="1062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EF1EF4"/>
    <w:multiLevelType w:val="multilevel"/>
    <w:tmpl w:val="7B38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5"/>
  </w:num>
  <w:num w:numId="7">
    <w:abstractNumId w:val="29"/>
  </w:num>
  <w:num w:numId="8">
    <w:abstractNumId w:val="20"/>
  </w:num>
  <w:num w:numId="9">
    <w:abstractNumId w:val="21"/>
  </w:num>
  <w:num w:numId="10">
    <w:abstractNumId w:val="6"/>
  </w:num>
  <w:num w:numId="11">
    <w:abstractNumId w:val="27"/>
  </w:num>
  <w:num w:numId="12">
    <w:abstractNumId w:val="22"/>
  </w:num>
  <w:num w:numId="13">
    <w:abstractNumId w:val="4"/>
  </w:num>
  <w:num w:numId="14">
    <w:abstractNumId w:val="28"/>
  </w:num>
  <w:num w:numId="15">
    <w:abstractNumId w:val="11"/>
  </w:num>
  <w:num w:numId="16">
    <w:abstractNumId w:val="8"/>
  </w:num>
  <w:num w:numId="17">
    <w:abstractNumId w:val="19"/>
  </w:num>
  <w:num w:numId="18">
    <w:abstractNumId w:val="3"/>
  </w:num>
  <w:num w:numId="19">
    <w:abstractNumId w:val="25"/>
  </w:num>
  <w:num w:numId="20">
    <w:abstractNumId w:val="2"/>
  </w:num>
  <w:num w:numId="21">
    <w:abstractNumId w:val="15"/>
  </w:num>
  <w:num w:numId="22">
    <w:abstractNumId w:val="26"/>
  </w:num>
  <w:num w:numId="23">
    <w:abstractNumId w:val="23"/>
  </w:num>
  <w:num w:numId="24">
    <w:abstractNumId w:val="0"/>
  </w:num>
  <w:num w:numId="25">
    <w:abstractNumId w:val="30"/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3F0"/>
    <w:rsid w:val="00006446"/>
    <w:rsid w:val="00007AEA"/>
    <w:rsid w:val="000102BB"/>
    <w:rsid w:val="00010E73"/>
    <w:rsid w:val="0001219B"/>
    <w:rsid w:val="00014F55"/>
    <w:rsid w:val="00021ED8"/>
    <w:rsid w:val="00024639"/>
    <w:rsid w:val="000273E6"/>
    <w:rsid w:val="0003080F"/>
    <w:rsid w:val="00037AF5"/>
    <w:rsid w:val="000434AB"/>
    <w:rsid w:val="00045200"/>
    <w:rsid w:val="00047AE5"/>
    <w:rsid w:val="00051224"/>
    <w:rsid w:val="000526B1"/>
    <w:rsid w:val="00053B6C"/>
    <w:rsid w:val="00053F0A"/>
    <w:rsid w:val="00054D54"/>
    <w:rsid w:val="0006135C"/>
    <w:rsid w:val="0006139A"/>
    <w:rsid w:val="000650A7"/>
    <w:rsid w:val="00065958"/>
    <w:rsid w:val="00070A2C"/>
    <w:rsid w:val="00070A44"/>
    <w:rsid w:val="000748F7"/>
    <w:rsid w:val="00075559"/>
    <w:rsid w:val="00080B19"/>
    <w:rsid w:val="00084228"/>
    <w:rsid w:val="00087BAC"/>
    <w:rsid w:val="00091B54"/>
    <w:rsid w:val="00093622"/>
    <w:rsid w:val="00094FE0"/>
    <w:rsid w:val="000A0AD4"/>
    <w:rsid w:val="000B15FF"/>
    <w:rsid w:val="000B24BD"/>
    <w:rsid w:val="000B2FD7"/>
    <w:rsid w:val="000B456E"/>
    <w:rsid w:val="000C0889"/>
    <w:rsid w:val="000C0A97"/>
    <w:rsid w:val="000C1105"/>
    <w:rsid w:val="000C36D4"/>
    <w:rsid w:val="000C3F79"/>
    <w:rsid w:val="000C4565"/>
    <w:rsid w:val="000D1CB8"/>
    <w:rsid w:val="000D52EE"/>
    <w:rsid w:val="000E25D8"/>
    <w:rsid w:val="000E6F39"/>
    <w:rsid w:val="000E7AAD"/>
    <w:rsid w:val="000F0097"/>
    <w:rsid w:val="000F02AD"/>
    <w:rsid w:val="000F218F"/>
    <w:rsid w:val="000F5918"/>
    <w:rsid w:val="0010098A"/>
    <w:rsid w:val="0010182F"/>
    <w:rsid w:val="001038E9"/>
    <w:rsid w:val="0010766B"/>
    <w:rsid w:val="001108CA"/>
    <w:rsid w:val="00111255"/>
    <w:rsid w:val="001116EF"/>
    <w:rsid w:val="0011182F"/>
    <w:rsid w:val="00112368"/>
    <w:rsid w:val="00116638"/>
    <w:rsid w:val="00120884"/>
    <w:rsid w:val="001211B9"/>
    <w:rsid w:val="00125236"/>
    <w:rsid w:val="00127FED"/>
    <w:rsid w:val="00132652"/>
    <w:rsid w:val="00137833"/>
    <w:rsid w:val="00140B44"/>
    <w:rsid w:val="00141136"/>
    <w:rsid w:val="00143403"/>
    <w:rsid w:val="0015136E"/>
    <w:rsid w:val="00151A80"/>
    <w:rsid w:val="00153B17"/>
    <w:rsid w:val="0015466C"/>
    <w:rsid w:val="00161186"/>
    <w:rsid w:val="00163427"/>
    <w:rsid w:val="00165C21"/>
    <w:rsid w:val="00166548"/>
    <w:rsid w:val="00167095"/>
    <w:rsid w:val="001702D7"/>
    <w:rsid w:val="00173880"/>
    <w:rsid w:val="0017407A"/>
    <w:rsid w:val="00184462"/>
    <w:rsid w:val="0018630B"/>
    <w:rsid w:val="001929B7"/>
    <w:rsid w:val="001939E8"/>
    <w:rsid w:val="00195976"/>
    <w:rsid w:val="001972D3"/>
    <w:rsid w:val="00197339"/>
    <w:rsid w:val="001A0210"/>
    <w:rsid w:val="001A0B39"/>
    <w:rsid w:val="001A7CF5"/>
    <w:rsid w:val="001B41C8"/>
    <w:rsid w:val="001B47DE"/>
    <w:rsid w:val="001C2227"/>
    <w:rsid w:val="001D1222"/>
    <w:rsid w:val="001D13E3"/>
    <w:rsid w:val="001D54B8"/>
    <w:rsid w:val="001E0B53"/>
    <w:rsid w:val="001E2A94"/>
    <w:rsid w:val="001E37CB"/>
    <w:rsid w:val="001E5FAC"/>
    <w:rsid w:val="001F0B6F"/>
    <w:rsid w:val="001F18B2"/>
    <w:rsid w:val="001F476F"/>
    <w:rsid w:val="0020165D"/>
    <w:rsid w:val="002016BF"/>
    <w:rsid w:val="0020440D"/>
    <w:rsid w:val="00217CCE"/>
    <w:rsid w:val="00223A53"/>
    <w:rsid w:val="00226CC6"/>
    <w:rsid w:val="002300D5"/>
    <w:rsid w:val="00230A4A"/>
    <w:rsid w:val="00230B54"/>
    <w:rsid w:val="00233C23"/>
    <w:rsid w:val="00234622"/>
    <w:rsid w:val="00237C0B"/>
    <w:rsid w:val="00237DCB"/>
    <w:rsid w:val="002420DB"/>
    <w:rsid w:val="00242D57"/>
    <w:rsid w:val="0024730B"/>
    <w:rsid w:val="002507C3"/>
    <w:rsid w:val="00251E58"/>
    <w:rsid w:val="002526BC"/>
    <w:rsid w:val="0025412A"/>
    <w:rsid w:val="0026175F"/>
    <w:rsid w:val="00270A37"/>
    <w:rsid w:val="00275053"/>
    <w:rsid w:val="002773F4"/>
    <w:rsid w:val="00280F3B"/>
    <w:rsid w:val="002811E7"/>
    <w:rsid w:val="00282912"/>
    <w:rsid w:val="00285904"/>
    <w:rsid w:val="00290897"/>
    <w:rsid w:val="0029112B"/>
    <w:rsid w:val="0029396E"/>
    <w:rsid w:val="0029577C"/>
    <w:rsid w:val="00296822"/>
    <w:rsid w:val="002A3D29"/>
    <w:rsid w:val="002A4563"/>
    <w:rsid w:val="002A7768"/>
    <w:rsid w:val="002B2ABF"/>
    <w:rsid w:val="002B3197"/>
    <w:rsid w:val="002B5083"/>
    <w:rsid w:val="002B6247"/>
    <w:rsid w:val="002B67F2"/>
    <w:rsid w:val="002B77C7"/>
    <w:rsid w:val="002C1045"/>
    <w:rsid w:val="002C1692"/>
    <w:rsid w:val="002C2E36"/>
    <w:rsid w:val="002C37F1"/>
    <w:rsid w:val="002D0BD7"/>
    <w:rsid w:val="002D113C"/>
    <w:rsid w:val="002D53F6"/>
    <w:rsid w:val="002E3554"/>
    <w:rsid w:val="002E645A"/>
    <w:rsid w:val="002F45B7"/>
    <w:rsid w:val="002F5C84"/>
    <w:rsid w:val="002F6024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276F6"/>
    <w:rsid w:val="00341532"/>
    <w:rsid w:val="00341F52"/>
    <w:rsid w:val="0034491B"/>
    <w:rsid w:val="00345634"/>
    <w:rsid w:val="00352BE2"/>
    <w:rsid w:val="00353D26"/>
    <w:rsid w:val="003555BB"/>
    <w:rsid w:val="0036077D"/>
    <w:rsid w:val="00365ABE"/>
    <w:rsid w:val="00365D51"/>
    <w:rsid w:val="0037033B"/>
    <w:rsid w:val="00370E10"/>
    <w:rsid w:val="00374F73"/>
    <w:rsid w:val="00380606"/>
    <w:rsid w:val="00382B6E"/>
    <w:rsid w:val="0038557D"/>
    <w:rsid w:val="00386A64"/>
    <w:rsid w:val="00390704"/>
    <w:rsid w:val="00396FCF"/>
    <w:rsid w:val="003A164C"/>
    <w:rsid w:val="003B05F3"/>
    <w:rsid w:val="003B4F16"/>
    <w:rsid w:val="003C166C"/>
    <w:rsid w:val="003C3912"/>
    <w:rsid w:val="003C4086"/>
    <w:rsid w:val="003C473C"/>
    <w:rsid w:val="003C4884"/>
    <w:rsid w:val="003C769A"/>
    <w:rsid w:val="003D18B0"/>
    <w:rsid w:val="003D24C7"/>
    <w:rsid w:val="003D39D6"/>
    <w:rsid w:val="003D7FA7"/>
    <w:rsid w:val="003E0A89"/>
    <w:rsid w:val="003E10C4"/>
    <w:rsid w:val="003E1655"/>
    <w:rsid w:val="003E211E"/>
    <w:rsid w:val="003E22CD"/>
    <w:rsid w:val="003E6835"/>
    <w:rsid w:val="003E7CB2"/>
    <w:rsid w:val="003F1304"/>
    <w:rsid w:val="003F5839"/>
    <w:rsid w:val="003F61D8"/>
    <w:rsid w:val="003F6F0E"/>
    <w:rsid w:val="004006CD"/>
    <w:rsid w:val="00401F45"/>
    <w:rsid w:val="0040253A"/>
    <w:rsid w:val="004031E2"/>
    <w:rsid w:val="004047CF"/>
    <w:rsid w:val="00404FE8"/>
    <w:rsid w:val="004106FD"/>
    <w:rsid w:val="00410B10"/>
    <w:rsid w:val="00420FF1"/>
    <w:rsid w:val="00421E00"/>
    <w:rsid w:val="00424D17"/>
    <w:rsid w:val="00425806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5397"/>
    <w:rsid w:val="004463EE"/>
    <w:rsid w:val="0044744F"/>
    <w:rsid w:val="00450E79"/>
    <w:rsid w:val="004561AA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5B6D"/>
    <w:rsid w:val="004925F9"/>
    <w:rsid w:val="004930AB"/>
    <w:rsid w:val="00493A22"/>
    <w:rsid w:val="0049597D"/>
    <w:rsid w:val="004966C1"/>
    <w:rsid w:val="00497B9E"/>
    <w:rsid w:val="004A1CB0"/>
    <w:rsid w:val="004A3AE1"/>
    <w:rsid w:val="004A3F19"/>
    <w:rsid w:val="004A45BB"/>
    <w:rsid w:val="004A557E"/>
    <w:rsid w:val="004A7FB6"/>
    <w:rsid w:val="004B0D2A"/>
    <w:rsid w:val="004B19EA"/>
    <w:rsid w:val="004B4052"/>
    <w:rsid w:val="004C18BF"/>
    <w:rsid w:val="004C278D"/>
    <w:rsid w:val="004C33D5"/>
    <w:rsid w:val="004C3B7E"/>
    <w:rsid w:val="004D01AB"/>
    <w:rsid w:val="004D15C6"/>
    <w:rsid w:val="004D1F0E"/>
    <w:rsid w:val="004D3B72"/>
    <w:rsid w:val="004D434A"/>
    <w:rsid w:val="004D53E6"/>
    <w:rsid w:val="004D63A0"/>
    <w:rsid w:val="004E2E90"/>
    <w:rsid w:val="004E31F0"/>
    <w:rsid w:val="004E5303"/>
    <w:rsid w:val="004F17B2"/>
    <w:rsid w:val="004F1EF7"/>
    <w:rsid w:val="004F1F67"/>
    <w:rsid w:val="004F5901"/>
    <w:rsid w:val="004F6377"/>
    <w:rsid w:val="00500C89"/>
    <w:rsid w:val="0050185A"/>
    <w:rsid w:val="00520F4A"/>
    <w:rsid w:val="00522378"/>
    <w:rsid w:val="00522D49"/>
    <w:rsid w:val="00525003"/>
    <w:rsid w:val="0052696B"/>
    <w:rsid w:val="005311E2"/>
    <w:rsid w:val="00531E9D"/>
    <w:rsid w:val="00534FC7"/>
    <w:rsid w:val="005411DC"/>
    <w:rsid w:val="00543714"/>
    <w:rsid w:val="00545D26"/>
    <w:rsid w:val="00546BAB"/>
    <w:rsid w:val="00547550"/>
    <w:rsid w:val="00547B42"/>
    <w:rsid w:val="00550CB4"/>
    <w:rsid w:val="00550E28"/>
    <w:rsid w:val="005518C8"/>
    <w:rsid w:val="00551A52"/>
    <w:rsid w:val="005526D9"/>
    <w:rsid w:val="00552AD8"/>
    <w:rsid w:val="00562683"/>
    <w:rsid w:val="00563ECD"/>
    <w:rsid w:val="005677AC"/>
    <w:rsid w:val="00567D0C"/>
    <w:rsid w:val="00574CC4"/>
    <w:rsid w:val="0057546B"/>
    <w:rsid w:val="0057635F"/>
    <w:rsid w:val="00581E5E"/>
    <w:rsid w:val="005835E9"/>
    <w:rsid w:val="00584467"/>
    <w:rsid w:val="00585E0E"/>
    <w:rsid w:val="00586F22"/>
    <w:rsid w:val="00586F71"/>
    <w:rsid w:val="005879A7"/>
    <w:rsid w:val="00590825"/>
    <w:rsid w:val="00590F22"/>
    <w:rsid w:val="00593244"/>
    <w:rsid w:val="00596C1D"/>
    <w:rsid w:val="005A0F1C"/>
    <w:rsid w:val="005A2160"/>
    <w:rsid w:val="005A2365"/>
    <w:rsid w:val="005A25E2"/>
    <w:rsid w:val="005A2B4A"/>
    <w:rsid w:val="005A6283"/>
    <w:rsid w:val="005A7981"/>
    <w:rsid w:val="005A7EBD"/>
    <w:rsid w:val="005B05E3"/>
    <w:rsid w:val="005B1C05"/>
    <w:rsid w:val="005B3BF7"/>
    <w:rsid w:val="005B5488"/>
    <w:rsid w:val="005C3B7F"/>
    <w:rsid w:val="005C5059"/>
    <w:rsid w:val="005D12F3"/>
    <w:rsid w:val="005D185F"/>
    <w:rsid w:val="005D3119"/>
    <w:rsid w:val="005D55B2"/>
    <w:rsid w:val="005F3B90"/>
    <w:rsid w:val="005F47CC"/>
    <w:rsid w:val="005F54C8"/>
    <w:rsid w:val="005F639C"/>
    <w:rsid w:val="005F76BC"/>
    <w:rsid w:val="00601771"/>
    <w:rsid w:val="00601C76"/>
    <w:rsid w:val="00603767"/>
    <w:rsid w:val="00605DCA"/>
    <w:rsid w:val="00610617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737F"/>
    <w:rsid w:val="00642E3D"/>
    <w:rsid w:val="00645E00"/>
    <w:rsid w:val="006532FE"/>
    <w:rsid w:val="0065353C"/>
    <w:rsid w:val="00655707"/>
    <w:rsid w:val="00656ECA"/>
    <w:rsid w:val="0066696D"/>
    <w:rsid w:val="006670A5"/>
    <w:rsid w:val="006675CB"/>
    <w:rsid w:val="00672D3D"/>
    <w:rsid w:val="0067347B"/>
    <w:rsid w:val="00676353"/>
    <w:rsid w:val="006805F8"/>
    <w:rsid w:val="006831B5"/>
    <w:rsid w:val="00687B12"/>
    <w:rsid w:val="00695473"/>
    <w:rsid w:val="006A0A64"/>
    <w:rsid w:val="006A2DB5"/>
    <w:rsid w:val="006A69EC"/>
    <w:rsid w:val="006A7191"/>
    <w:rsid w:val="006A7F28"/>
    <w:rsid w:val="006B17C4"/>
    <w:rsid w:val="006B372D"/>
    <w:rsid w:val="006B3CF1"/>
    <w:rsid w:val="006B6EB0"/>
    <w:rsid w:val="006C3CC7"/>
    <w:rsid w:val="006C59BA"/>
    <w:rsid w:val="006D23CE"/>
    <w:rsid w:val="006D2CAA"/>
    <w:rsid w:val="006D3588"/>
    <w:rsid w:val="006D3E7F"/>
    <w:rsid w:val="006D41B0"/>
    <w:rsid w:val="006D73C0"/>
    <w:rsid w:val="006E07F3"/>
    <w:rsid w:val="006E0AFB"/>
    <w:rsid w:val="006E1D28"/>
    <w:rsid w:val="006E4954"/>
    <w:rsid w:val="006E5807"/>
    <w:rsid w:val="006F3352"/>
    <w:rsid w:val="006F5CED"/>
    <w:rsid w:val="006F5F65"/>
    <w:rsid w:val="00702CC5"/>
    <w:rsid w:val="007033F6"/>
    <w:rsid w:val="0070357B"/>
    <w:rsid w:val="007058B8"/>
    <w:rsid w:val="00706345"/>
    <w:rsid w:val="00715DA1"/>
    <w:rsid w:val="00721CFE"/>
    <w:rsid w:val="00724115"/>
    <w:rsid w:val="00724414"/>
    <w:rsid w:val="007308EF"/>
    <w:rsid w:val="00732DCB"/>
    <w:rsid w:val="00733722"/>
    <w:rsid w:val="00733E42"/>
    <w:rsid w:val="00733FCF"/>
    <w:rsid w:val="007353B4"/>
    <w:rsid w:val="007354BA"/>
    <w:rsid w:val="00736477"/>
    <w:rsid w:val="007444C8"/>
    <w:rsid w:val="00745FAC"/>
    <w:rsid w:val="00750F5A"/>
    <w:rsid w:val="007516B0"/>
    <w:rsid w:val="00764EEA"/>
    <w:rsid w:val="007650D8"/>
    <w:rsid w:val="00765765"/>
    <w:rsid w:val="007725B1"/>
    <w:rsid w:val="00773235"/>
    <w:rsid w:val="007767F5"/>
    <w:rsid w:val="00780850"/>
    <w:rsid w:val="0078302D"/>
    <w:rsid w:val="00786877"/>
    <w:rsid w:val="00786E3A"/>
    <w:rsid w:val="00794285"/>
    <w:rsid w:val="00794764"/>
    <w:rsid w:val="0079652F"/>
    <w:rsid w:val="007B4218"/>
    <w:rsid w:val="007B5CC1"/>
    <w:rsid w:val="007B60E8"/>
    <w:rsid w:val="007B73B6"/>
    <w:rsid w:val="007B7734"/>
    <w:rsid w:val="007C4E52"/>
    <w:rsid w:val="007D37EF"/>
    <w:rsid w:val="007D42DA"/>
    <w:rsid w:val="007E034F"/>
    <w:rsid w:val="007E1DC5"/>
    <w:rsid w:val="007E38B0"/>
    <w:rsid w:val="007E5CD1"/>
    <w:rsid w:val="007F22D6"/>
    <w:rsid w:val="007F2DB4"/>
    <w:rsid w:val="007F6E78"/>
    <w:rsid w:val="00801050"/>
    <w:rsid w:val="0080729B"/>
    <w:rsid w:val="00813AE4"/>
    <w:rsid w:val="008175F4"/>
    <w:rsid w:val="008176C4"/>
    <w:rsid w:val="00820FFC"/>
    <w:rsid w:val="00821D39"/>
    <w:rsid w:val="0082627D"/>
    <w:rsid w:val="00827A0C"/>
    <w:rsid w:val="0083020C"/>
    <w:rsid w:val="008306C0"/>
    <w:rsid w:val="00831395"/>
    <w:rsid w:val="00831516"/>
    <w:rsid w:val="008345C3"/>
    <w:rsid w:val="00834CA4"/>
    <w:rsid w:val="008435A8"/>
    <w:rsid w:val="0085080B"/>
    <w:rsid w:val="008541CF"/>
    <w:rsid w:val="00856CB7"/>
    <w:rsid w:val="0086249B"/>
    <w:rsid w:val="00863694"/>
    <w:rsid w:val="00863923"/>
    <w:rsid w:val="0086399E"/>
    <w:rsid w:val="00865AF6"/>
    <w:rsid w:val="00865FB9"/>
    <w:rsid w:val="0086668B"/>
    <w:rsid w:val="00870A48"/>
    <w:rsid w:val="00870AAD"/>
    <w:rsid w:val="00870C43"/>
    <w:rsid w:val="0087787F"/>
    <w:rsid w:val="008867A2"/>
    <w:rsid w:val="00892886"/>
    <w:rsid w:val="00892A64"/>
    <w:rsid w:val="00893572"/>
    <w:rsid w:val="008945A6"/>
    <w:rsid w:val="008A13FE"/>
    <w:rsid w:val="008A49D6"/>
    <w:rsid w:val="008A4AD0"/>
    <w:rsid w:val="008A54A0"/>
    <w:rsid w:val="008A5C7E"/>
    <w:rsid w:val="008A760E"/>
    <w:rsid w:val="008B3495"/>
    <w:rsid w:val="008B3BB2"/>
    <w:rsid w:val="008B3D67"/>
    <w:rsid w:val="008B58C4"/>
    <w:rsid w:val="008B75DC"/>
    <w:rsid w:val="008C7B0A"/>
    <w:rsid w:val="008D0022"/>
    <w:rsid w:val="008D0C57"/>
    <w:rsid w:val="008D10C9"/>
    <w:rsid w:val="008D1221"/>
    <w:rsid w:val="008D1B3B"/>
    <w:rsid w:val="008E64C6"/>
    <w:rsid w:val="008E7570"/>
    <w:rsid w:val="008E7A42"/>
    <w:rsid w:val="008F4318"/>
    <w:rsid w:val="008F50DB"/>
    <w:rsid w:val="008F7267"/>
    <w:rsid w:val="009012FB"/>
    <w:rsid w:val="00905B2E"/>
    <w:rsid w:val="00910167"/>
    <w:rsid w:val="0091028F"/>
    <w:rsid w:val="00910F01"/>
    <w:rsid w:val="00915B27"/>
    <w:rsid w:val="00920905"/>
    <w:rsid w:val="0092144B"/>
    <w:rsid w:val="009235D9"/>
    <w:rsid w:val="00924829"/>
    <w:rsid w:val="0092571B"/>
    <w:rsid w:val="009271D9"/>
    <w:rsid w:val="009279C7"/>
    <w:rsid w:val="009317D6"/>
    <w:rsid w:val="009326EC"/>
    <w:rsid w:val="00932D57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5EA"/>
    <w:rsid w:val="00980E5C"/>
    <w:rsid w:val="00986A5E"/>
    <w:rsid w:val="00992363"/>
    <w:rsid w:val="00994CB1"/>
    <w:rsid w:val="00995414"/>
    <w:rsid w:val="009A32D0"/>
    <w:rsid w:val="009A7E25"/>
    <w:rsid w:val="009B0FC6"/>
    <w:rsid w:val="009B1D00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185D"/>
    <w:rsid w:val="009D6902"/>
    <w:rsid w:val="009D6E64"/>
    <w:rsid w:val="009E2C35"/>
    <w:rsid w:val="009F0629"/>
    <w:rsid w:val="009F0B48"/>
    <w:rsid w:val="009F4997"/>
    <w:rsid w:val="009F5C76"/>
    <w:rsid w:val="009F5E6A"/>
    <w:rsid w:val="009F7D83"/>
    <w:rsid w:val="00A0098E"/>
    <w:rsid w:val="00A0513B"/>
    <w:rsid w:val="00A05418"/>
    <w:rsid w:val="00A10856"/>
    <w:rsid w:val="00A13273"/>
    <w:rsid w:val="00A20252"/>
    <w:rsid w:val="00A223F2"/>
    <w:rsid w:val="00A23366"/>
    <w:rsid w:val="00A24973"/>
    <w:rsid w:val="00A27AD8"/>
    <w:rsid w:val="00A31357"/>
    <w:rsid w:val="00A318AE"/>
    <w:rsid w:val="00A32340"/>
    <w:rsid w:val="00A32930"/>
    <w:rsid w:val="00A36118"/>
    <w:rsid w:val="00A41754"/>
    <w:rsid w:val="00A437E1"/>
    <w:rsid w:val="00A50627"/>
    <w:rsid w:val="00A51FA2"/>
    <w:rsid w:val="00A53DBC"/>
    <w:rsid w:val="00A53F6F"/>
    <w:rsid w:val="00A55BDC"/>
    <w:rsid w:val="00A572DD"/>
    <w:rsid w:val="00A57C93"/>
    <w:rsid w:val="00A621A0"/>
    <w:rsid w:val="00A6438B"/>
    <w:rsid w:val="00A645FA"/>
    <w:rsid w:val="00A6575B"/>
    <w:rsid w:val="00A7034F"/>
    <w:rsid w:val="00A708F2"/>
    <w:rsid w:val="00A71ED8"/>
    <w:rsid w:val="00A73219"/>
    <w:rsid w:val="00A74F3F"/>
    <w:rsid w:val="00A75658"/>
    <w:rsid w:val="00A807F8"/>
    <w:rsid w:val="00A80D29"/>
    <w:rsid w:val="00A81CAB"/>
    <w:rsid w:val="00A81CC0"/>
    <w:rsid w:val="00A83C07"/>
    <w:rsid w:val="00A902D2"/>
    <w:rsid w:val="00A92AEF"/>
    <w:rsid w:val="00A954EE"/>
    <w:rsid w:val="00A97F0E"/>
    <w:rsid w:val="00AA1CF1"/>
    <w:rsid w:val="00AA1E8F"/>
    <w:rsid w:val="00AA395B"/>
    <w:rsid w:val="00AB1E52"/>
    <w:rsid w:val="00AB21D6"/>
    <w:rsid w:val="00AC06B8"/>
    <w:rsid w:val="00AC1691"/>
    <w:rsid w:val="00AC2823"/>
    <w:rsid w:val="00AC46B7"/>
    <w:rsid w:val="00AC5EED"/>
    <w:rsid w:val="00AD0717"/>
    <w:rsid w:val="00AD08D0"/>
    <w:rsid w:val="00AD13B8"/>
    <w:rsid w:val="00AD5743"/>
    <w:rsid w:val="00AE4474"/>
    <w:rsid w:val="00AE4755"/>
    <w:rsid w:val="00AE572D"/>
    <w:rsid w:val="00AE7F5F"/>
    <w:rsid w:val="00AF1584"/>
    <w:rsid w:val="00AF250A"/>
    <w:rsid w:val="00AF4BE0"/>
    <w:rsid w:val="00AF5187"/>
    <w:rsid w:val="00B0321B"/>
    <w:rsid w:val="00B04933"/>
    <w:rsid w:val="00B04B84"/>
    <w:rsid w:val="00B076A4"/>
    <w:rsid w:val="00B1190E"/>
    <w:rsid w:val="00B11A17"/>
    <w:rsid w:val="00B12A4C"/>
    <w:rsid w:val="00B14215"/>
    <w:rsid w:val="00B14B32"/>
    <w:rsid w:val="00B15B99"/>
    <w:rsid w:val="00B16FF2"/>
    <w:rsid w:val="00B208EF"/>
    <w:rsid w:val="00B2229A"/>
    <w:rsid w:val="00B230E1"/>
    <w:rsid w:val="00B238D3"/>
    <w:rsid w:val="00B24101"/>
    <w:rsid w:val="00B310E1"/>
    <w:rsid w:val="00B33C54"/>
    <w:rsid w:val="00B35CB6"/>
    <w:rsid w:val="00B36B98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0A55"/>
    <w:rsid w:val="00B700EF"/>
    <w:rsid w:val="00B71890"/>
    <w:rsid w:val="00B71F41"/>
    <w:rsid w:val="00B74221"/>
    <w:rsid w:val="00B772A0"/>
    <w:rsid w:val="00B77A8F"/>
    <w:rsid w:val="00B8013B"/>
    <w:rsid w:val="00B80180"/>
    <w:rsid w:val="00B8278F"/>
    <w:rsid w:val="00B8306F"/>
    <w:rsid w:val="00B94060"/>
    <w:rsid w:val="00B941E5"/>
    <w:rsid w:val="00B9513E"/>
    <w:rsid w:val="00B959DF"/>
    <w:rsid w:val="00B96B97"/>
    <w:rsid w:val="00BA3603"/>
    <w:rsid w:val="00BA3AC8"/>
    <w:rsid w:val="00BA3AF5"/>
    <w:rsid w:val="00BA41F9"/>
    <w:rsid w:val="00BA63F4"/>
    <w:rsid w:val="00BB08A9"/>
    <w:rsid w:val="00BB41CD"/>
    <w:rsid w:val="00BB4DEB"/>
    <w:rsid w:val="00BB66F4"/>
    <w:rsid w:val="00BB6780"/>
    <w:rsid w:val="00BC204E"/>
    <w:rsid w:val="00BC29B5"/>
    <w:rsid w:val="00BC2D51"/>
    <w:rsid w:val="00BC51A4"/>
    <w:rsid w:val="00BD17D5"/>
    <w:rsid w:val="00BD2422"/>
    <w:rsid w:val="00BD2928"/>
    <w:rsid w:val="00BD5839"/>
    <w:rsid w:val="00BD6BF1"/>
    <w:rsid w:val="00BD6D17"/>
    <w:rsid w:val="00BD6E4E"/>
    <w:rsid w:val="00BE0010"/>
    <w:rsid w:val="00BE0636"/>
    <w:rsid w:val="00BE26B2"/>
    <w:rsid w:val="00BE56D7"/>
    <w:rsid w:val="00BE5C8D"/>
    <w:rsid w:val="00BE73FC"/>
    <w:rsid w:val="00BF499E"/>
    <w:rsid w:val="00BF71EC"/>
    <w:rsid w:val="00BF7BB2"/>
    <w:rsid w:val="00C00AB4"/>
    <w:rsid w:val="00C00F55"/>
    <w:rsid w:val="00C047AC"/>
    <w:rsid w:val="00C07F54"/>
    <w:rsid w:val="00C10A38"/>
    <w:rsid w:val="00C158F1"/>
    <w:rsid w:val="00C15E89"/>
    <w:rsid w:val="00C26D97"/>
    <w:rsid w:val="00C270FF"/>
    <w:rsid w:val="00C2748F"/>
    <w:rsid w:val="00C32ED8"/>
    <w:rsid w:val="00C353D1"/>
    <w:rsid w:val="00C400B3"/>
    <w:rsid w:val="00C4646A"/>
    <w:rsid w:val="00C47F32"/>
    <w:rsid w:val="00C54661"/>
    <w:rsid w:val="00C624BF"/>
    <w:rsid w:val="00C70708"/>
    <w:rsid w:val="00C74227"/>
    <w:rsid w:val="00C86A45"/>
    <w:rsid w:val="00C930BC"/>
    <w:rsid w:val="00CA00E2"/>
    <w:rsid w:val="00CA073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D4167"/>
    <w:rsid w:val="00CD7496"/>
    <w:rsid w:val="00CE3290"/>
    <w:rsid w:val="00CE5F71"/>
    <w:rsid w:val="00CF0BE9"/>
    <w:rsid w:val="00CF12F6"/>
    <w:rsid w:val="00CF2DEE"/>
    <w:rsid w:val="00CF7BE6"/>
    <w:rsid w:val="00D06E49"/>
    <w:rsid w:val="00D07990"/>
    <w:rsid w:val="00D15EB2"/>
    <w:rsid w:val="00D1657D"/>
    <w:rsid w:val="00D208CA"/>
    <w:rsid w:val="00D21CB4"/>
    <w:rsid w:val="00D251AA"/>
    <w:rsid w:val="00D2575F"/>
    <w:rsid w:val="00D31AB3"/>
    <w:rsid w:val="00D350BB"/>
    <w:rsid w:val="00D36332"/>
    <w:rsid w:val="00D36B16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86644"/>
    <w:rsid w:val="00D90964"/>
    <w:rsid w:val="00D91800"/>
    <w:rsid w:val="00D95D50"/>
    <w:rsid w:val="00D96653"/>
    <w:rsid w:val="00D97602"/>
    <w:rsid w:val="00DA032E"/>
    <w:rsid w:val="00DA5074"/>
    <w:rsid w:val="00DA551E"/>
    <w:rsid w:val="00DB1019"/>
    <w:rsid w:val="00DB13C5"/>
    <w:rsid w:val="00DB4705"/>
    <w:rsid w:val="00DC4311"/>
    <w:rsid w:val="00DC53BF"/>
    <w:rsid w:val="00DD017A"/>
    <w:rsid w:val="00DD1989"/>
    <w:rsid w:val="00DD7FF1"/>
    <w:rsid w:val="00DE12B2"/>
    <w:rsid w:val="00DE178C"/>
    <w:rsid w:val="00DE1BDD"/>
    <w:rsid w:val="00DF15E1"/>
    <w:rsid w:val="00DF1E91"/>
    <w:rsid w:val="00DF3AB7"/>
    <w:rsid w:val="00DF6973"/>
    <w:rsid w:val="00DF6DFE"/>
    <w:rsid w:val="00E0438D"/>
    <w:rsid w:val="00E0455A"/>
    <w:rsid w:val="00E10B44"/>
    <w:rsid w:val="00E10DE4"/>
    <w:rsid w:val="00E119D3"/>
    <w:rsid w:val="00E15222"/>
    <w:rsid w:val="00E153A6"/>
    <w:rsid w:val="00E15744"/>
    <w:rsid w:val="00E24E4A"/>
    <w:rsid w:val="00E2594B"/>
    <w:rsid w:val="00E266E5"/>
    <w:rsid w:val="00E33CEB"/>
    <w:rsid w:val="00E35780"/>
    <w:rsid w:val="00E3579B"/>
    <w:rsid w:val="00E36465"/>
    <w:rsid w:val="00E4143A"/>
    <w:rsid w:val="00E41F7E"/>
    <w:rsid w:val="00E42C98"/>
    <w:rsid w:val="00E4356E"/>
    <w:rsid w:val="00E43965"/>
    <w:rsid w:val="00E43DF1"/>
    <w:rsid w:val="00E45086"/>
    <w:rsid w:val="00E46DA0"/>
    <w:rsid w:val="00E5253A"/>
    <w:rsid w:val="00E53B54"/>
    <w:rsid w:val="00E544B9"/>
    <w:rsid w:val="00E622F5"/>
    <w:rsid w:val="00E63B9D"/>
    <w:rsid w:val="00E644CA"/>
    <w:rsid w:val="00E65138"/>
    <w:rsid w:val="00E66405"/>
    <w:rsid w:val="00E674C9"/>
    <w:rsid w:val="00E7059E"/>
    <w:rsid w:val="00E71442"/>
    <w:rsid w:val="00E73CCC"/>
    <w:rsid w:val="00E74CDC"/>
    <w:rsid w:val="00E75878"/>
    <w:rsid w:val="00E82922"/>
    <w:rsid w:val="00E85BDD"/>
    <w:rsid w:val="00E90CD0"/>
    <w:rsid w:val="00E91C5B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1CB9"/>
    <w:rsid w:val="00EE3A8F"/>
    <w:rsid w:val="00EE6824"/>
    <w:rsid w:val="00EF1A02"/>
    <w:rsid w:val="00EF2AA4"/>
    <w:rsid w:val="00EF37E0"/>
    <w:rsid w:val="00EF54F8"/>
    <w:rsid w:val="00EF62B1"/>
    <w:rsid w:val="00F03B43"/>
    <w:rsid w:val="00F03BEA"/>
    <w:rsid w:val="00F05880"/>
    <w:rsid w:val="00F14C4C"/>
    <w:rsid w:val="00F1523C"/>
    <w:rsid w:val="00F15CCD"/>
    <w:rsid w:val="00F16D94"/>
    <w:rsid w:val="00F20604"/>
    <w:rsid w:val="00F20CF8"/>
    <w:rsid w:val="00F23D7D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60304"/>
    <w:rsid w:val="00F61A6E"/>
    <w:rsid w:val="00F61C4F"/>
    <w:rsid w:val="00F626A1"/>
    <w:rsid w:val="00F6468E"/>
    <w:rsid w:val="00F65006"/>
    <w:rsid w:val="00F653A2"/>
    <w:rsid w:val="00F67535"/>
    <w:rsid w:val="00F676FA"/>
    <w:rsid w:val="00F707DB"/>
    <w:rsid w:val="00F721E2"/>
    <w:rsid w:val="00F8142B"/>
    <w:rsid w:val="00F8721F"/>
    <w:rsid w:val="00FA4144"/>
    <w:rsid w:val="00FA6D5A"/>
    <w:rsid w:val="00FB1857"/>
    <w:rsid w:val="00FB42BE"/>
    <w:rsid w:val="00FC1EEE"/>
    <w:rsid w:val="00FC5117"/>
    <w:rsid w:val="00FC5401"/>
    <w:rsid w:val="00FC58A2"/>
    <w:rsid w:val="00FD07C4"/>
    <w:rsid w:val="00FD2421"/>
    <w:rsid w:val="00FD2FE9"/>
    <w:rsid w:val="00FD4BD9"/>
    <w:rsid w:val="00FD5CC9"/>
    <w:rsid w:val="00FD71ED"/>
    <w:rsid w:val="00FE097D"/>
    <w:rsid w:val="00FE5B5E"/>
    <w:rsid w:val="00FE6DB8"/>
    <w:rsid w:val="00FE717B"/>
    <w:rsid w:val="00FF1844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1E5FAC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A92AEF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835E9"/>
    <w:rPr>
      <w:i/>
      <w:iCs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E674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353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1E5FAC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A92AEF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5835E9"/>
    <w:rPr>
      <w:i/>
      <w:iCs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E67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festroke.eu/european-stroke-awareness-day-2019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ozkovaprihod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so-stroke.org/about-eso/mission-strategic-pla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6d98a4e9e6d48755a3c2c7eecd3df238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8eb38f7a49fbed11eca6177a9045775f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FB42-6DC8-42D8-AE97-D5E4ED50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CF82E-51DB-48A2-A9FE-CD21C4ECBF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D3ABBB-F539-4C42-A29D-99A20D79A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EA5E63-1AC1-47EE-A30E-7B3507DD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Kadeckova</dc:creator>
  <cp:keywords/>
  <dc:description/>
  <cp:lastModifiedBy>Hana Kadeckova</cp:lastModifiedBy>
  <cp:revision>5</cp:revision>
  <dcterms:created xsi:type="dcterms:W3CDTF">2020-06-02T07:52:00Z</dcterms:created>
  <dcterms:modified xsi:type="dcterms:W3CDTF">2020-07-21T08:55:00Z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